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F35" w:rsidRDefault="00352F35" w:rsidP="00E72FE1">
      <w:pPr>
        <w:ind w:left="720" w:hanging="360"/>
      </w:pPr>
      <w:r>
        <w:t>Preporučena literatura</w:t>
      </w:r>
    </w:p>
    <w:p w:rsidR="00352F35" w:rsidRDefault="00352F35" w:rsidP="00352F35"/>
    <w:p w:rsidR="00352F35" w:rsidRDefault="00352F35" w:rsidP="00352F35"/>
    <w:p w:rsidR="00204C85" w:rsidRDefault="00352F35" w:rsidP="00E72FE1">
      <w:pPr>
        <w:pStyle w:val="Pasussalistom"/>
        <w:numPr>
          <w:ilvl w:val="0"/>
          <w:numId w:val="1"/>
        </w:numPr>
      </w:pPr>
      <w:hyperlink r:id="rId5" w:history="1">
        <w:r w:rsidRPr="0003510B">
          <w:rPr>
            <w:rStyle w:val="Hiperveza"/>
          </w:rPr>
          <w:t>https://plato.stanford.edu/entries/scientific-method/#StaMetForHypTes</w:t>
        </w:r>
      </w:hyperlink>
    </w:p>
    <w:p w:rsidR="00352F35" w:rsidRDefault="00D7765D" w:rsidP="00D7765D">
      <w:pPr>
        <w:pStyle w:val="Pasussalistom"/>
        <w:numPr>
          <w:ilvl w:val="0"/>
          <w:numId w:val="1"/>
        </w:numPr>
      </w:pPr>
      <w:proofErr w:type="spellStart"/>
      <w:r>
        <w:t>Ecarnot</w:t>
      </w:r>
      <w:proofErr w:type="spellEnd"/>
      <w:r>
        <w:t xml:space="preserve"> F, et </w:t>
      </w:r>
      <w:proofErr w:type="spellStart"/>
      <w:r>
        <w:t>al</w:t>
      </w:r>
      <w:proofErr w:type="spellEnd"/>
      <w:r>
        <w:t xml:space="preserve">. </w:t>
      </w:r>
      <w:proofErr w:type="spellStart"/>
      <w:r>
        <w:t>Writing</w:t>
      </w:r>
      <w:proofErr w:type="spellEnd"/>
      <w:r>
        <w:t xml:space="preserve"> a </w:t>
      </w:r>
      <w:proofErr w:type="spellStart"/>
      <w:r>
        <w:t>scientific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: A </w:t>
      </w:r>
      <w:proofErr w:type="spellStart"/>
      <w:r>
        <w:t>step-by-step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beginners</w:t>
      </w:r>
      <w:proofErr w:type="spellEnd"/>
      <w:r>
        <w:t xml:space="preserve">. </w:t>
      </w:r>
      <w:proofErr w:type="spellStart"/>
      <w:r>
        <w:t>Eur</w:t>
      </w:r>
      <w:proofErr w:type="spellEnd"/>
      <w:r>
        <w:t xml:space="preserve"> </w:t>
      </w:r>
      <w:proofErr w:type="spellStart"/>
      <w:r>
        <w:t>Geriatr</w:t>
      </w:r>
      <w:proofErr w:type="spellEnd"/>
      <w:r>
        <w:t xml:space="preserve"> Med (2015),</w:t>
      </w:r>
      <w:r>
        <w:t xml:space="preserve"> </w:t>
      </w:r>
      <w:hyperlink r:id="rId6" w:history="1">
        <w:r w:rsidRPr="0003510B">
          <w:rPr>
            <w:rStyle w:val="Hiperveza"/>
          </w:rPr>
          <w:t>http://dx.doi.org/10.1016/j.eurger.2015.08.005</w:t>
        </w:r>
      </w:hyperlink>
    </w:p>
    <w:p w:rsidR="00D7765D" w:rsidRDefault="00D7765D" w:rsidP="00D7765D">
      <w:pPr>
        <w:pStyle w:val="Pasussalistom"/>
        <w:numPr>
          <w:ilvl w:val="0"/>
          <w:numId w:val="1"/>
        </w:numPr>
      </w:pPr>
      <w:proofErr w:type="spellStart"/>
      <w:r w:rsidRPr="00D7765D">
        <w:t>Vitse</w:t>
      </w:r>
      <w:proofErr w:type="spellEnd"/>
      <w:r w:rsidRPr="00D7765D">
        <w:t xml:space="preserve">, C. L., &amp; </w:t>
      </w:r>
      <w:proofErr w:type="spellStart"/>
      <w:r w:rsidRPr="00D7765D">
        <w:t>Poland</w:t>
      </w:r>
      <w:proofErr w:type="spellEnd"/>
      <w:r w:rsidRPr="00D7765D">
        <w:t xml:space="preserve">, G. A. (2017). </w:t>
      </w:r>
      <w:proofErr w:type="spellStart"/>
      <w:r w:rsidRPr="00D7765D">
        <w:t>Writing</w:t>
      </w:r>
      <w:proofErr w:type="spellEnd"/>
      <w:r w:rsidRPr="00D7765D">
        <w:t xml:space="preserve"> a </w:t>
      </w:r>
      <w:proofErr w:type="spellStart"/>
      <w:r w:rsidRPr="00D7765D">
        <w:t>scientific</w:t>
      </w:r>
      <w:proofErr w:type="spellEnd"/>
      <w:r w:rsidRPr="00D7765D">
        <w:t xml:space="preserve"> </w:t>
      </w:r>
      <w:proofErr w:type="spellStart"/>
      <w:r w:rsidRPr="00D7765D">
        <w:t>paper</w:t>
      </w:r>
      <w:proofErr w:type="spellEnd"/>
      <w:r w:rsidRPr="00D7765D">
        <w:t xml:space="preserve">—A </w:t>
      </w:r>
      <w:proofErr w:type="spellStart"/>
      <w:r w:rsidRPr="00D7765D">
        <w:t>brief</w:t>
      </w:r>
      <w:proofErr w:type="spellEnd"/>
      <w:r w:rsidRPr="00D7765D">
        <w:t xml:space="preserve"> </w:t>
      </w:r>
      <w:proofErr w:type="spellStart"/>
      <w:r w:rsidRPr="00D7765D">
        <w:t>guide</w:t>
      </w:r>
      <w:proofErr w:type="spellEnd"/>
      <w:r w:rsidRPr="00D7765D">
        <w:t xml:space="preserve"> </w:t>
      </w:r>
      <w:proofErr w:type="spellStart"/>
      <w:r w:rsidRPr="00D7765D">
        <w:t>for</w:t>
      </w:r>
      <w:proofErr w:type="spellEnd"/>
      <w:r w:rsidRPr="00D7765D">
        <w:t xml:space="preserve"> </w:t>
      </w:r>
      <w:proofErr w:type="spellStart"/>
      <w:r w:rsidRPr="00D7765D">
        <w:t>new</w:t>
      </w:r>
      <w:proofErr w:type="spellEnd"/>
      <w:r w:rsidRPr="00D7765D">
        <w:t xml:space="preserve"> </w:t>
      </w:r>
      <w:proofErr w:type="spellStart"/>
      <w:r w:rsidRPr="00D7765D">
        <w:t>investigators</w:t>
      </w:r>
      <w:proofErr w:type="spellEnd"/>
      <w:r w:rsidRPr="00D7765D">
        <w:t xml:space="preserve">. </w:t>
      </w:r>
      <w:proofErr w:type="spellStart"/>
      <w:r w:rsidRPr="00D7765D">
        <w:t>Vaccine</w:t>
      </w:r>
      <w:proofErr w:type="spellEnd"/>
      <w:r w:rsidRPr="00D7765D">
        <w:t>, 35(5), 722–728. doi:10.1016/j.vaccine.2016.11.091</w:t>
      </w:r>
    </w:p>
    <w:p w:rsidR="00D7765D" w:rsidRDefault="00D7765D" w:rsidP="00A23775">
      <w:pPr>
        <w:pStyle w:val="Pasussalistom"/>
      </w:pPr>
      <w:bookmarkStart w:id="0" w:name="_GoBack"/>
      <w:bookmarkEnd w:id="0"/>
    </w:p>
    <w:sectPr w:rsidR="00D77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12361"/>
    <w:multiLevelType w:val="hybridMultilevel"/>
    <w:tmpl w:val="CBF62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FE1"/>
    <w:rsid w:val="00204C85"/>
    <w:rsid w:val="00217F5A"/>
    <w:rsid w:val="00352F35"/>
    <w:rsid w:val="00A23775"/>
    <w:rsid w:val="00D7765D"/>
    <w:rsid w:val="00E7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9817D"/>
  <w15:chartTrackingRefBased/>
  <w15:docId w15:val="{70C02518-6B71-42C7-BE5E-0078C60B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E72FE1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352F35"/>
    <w:rPr>
      <w:color w:val="0000FF" w:themeColor="hyperlink"/>
      <w:u w:val="single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352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16/j.eurger.2015.08.005" TargetMode="External"/><Relationship Id="rId5" Type="http://schemas.openxmlformats.org/officeDocument/2006/relationships/hyperlink" Target="https://plato.stanford.edu/entries/scientific-method/#StaMetForHyp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Cvetković</dc:creator>
  <cp:keywords/>
  <dc:description/>
  <cp:lastModifiedBy>Danijela Cvetković</cp:lastModifiedBy>
  <cp:revision>1</cp:revision>
  <dcterms:created xsi:type="dcterms:W3CDTF">2020-03-29T13:00:00Z</dcterms:created>
  <dcterms:modified xsi:type="dcterms:W3CDTF">2020-03-29T14:41:00Z</dcterms:modified>
</cp:coreProperties>
</file>